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4A" w:rsidRPr="006B2133" w:rsidRDefault="00035B52" w:rsidP="006B2133">
      <w:pPr>
        <w:jc w:val="center"/>
        <w:rPr>
          <w:b/>
          <w:sz w:val="28"/>
          <w:szCs w:val="28"/>
          <w:u w:val="single"/>
        </w:rPr>
      </w:pPr>
      <w:r w:rsidRPr="006B2133">
        <w:rPr>
          <w:rStyle w:val="Emphasi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90550" cy="638175"/>
            <wp:effectExtent l="0" t="0" r="0" b="9525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67" w:rsidRPr="006B2133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-123824</wp:posOffset>
            </wp:positionH>
            <wp:positionV relativeFrom="paragraph">
              <wp:posOffset>9525</wp:posOffset>
            </wp:positionV>
            <wp:extent cx="1600200" cy="710755"/>
            <wp:effectExtent l="0" t="0" r="0" b="0"/>
            <wp:wrapNone/>
            <wp:docPr id="1" name="Picture 1" descr="Image result for durham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ham county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8" cy="7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133" w:rsidRPr="006B2133">
        <w:rPr>
          <w:b/>
          <w:sz w:val="28"/>
          <w:szCs w:val="28"/>
          <w:u w:val="single"/>
        </w:rPr>
        <w:t>FSM ENTITLEMENT VERIFICATION CHECK</w:t>
      </w:r>
    </w:p>
    <w:p w:rsidR="005A0667" w:rsidRDefault="005A0667"/>
    <w:p w:rsidR="005A0667" w:rsidRDefault="005A0667"/>
    <w:p w:rsidR="006B2133" w:rsidRDefault="006B2133">
      <w:r>
        <w:t>SCHOOL/ACADEMY_______________________________________________________________</w:t>
      </w:r>
    </w:p>
    <w:p w:rsidR="006B2133" w:rsidRDefault="006B2133">
      <w:r>
        <w:t>NAME OF PUPIL(s</w:t>
      </w:r>
      <w:proofErr w:type="gramStart"/>
      <w:r>
        <w:t>)_</w:t>
      </w:r>
      <w:proofErr w:type="gramEnd"/>
      <w:r>
        <w:t>_______________________________________________________________</w:t>
      </w:r>
    </w:p>
    <w:p w:rsidR="00F75545" w:rsidRDefault="00F75545">
      <w:r>
        <w:t>_______________________________________________________________________________</w:t>
      </w:r>
    </w:p>
    <w:p w:rsidR="006B2133" w:rsidRDefault="006B2133">
      <w:r>
        <w:t>YEAR GROUP(s</w:t>
      </w:r>
      <w:proofErr w:type="gramStart"/>
      <w:r>
        <w:t>)_</w:t>
      </w:r>
      <w:proofErr w:type="gramEnd"/>
      <w:r>
        <w:t>__________________________________________________________________</w:t>
      </w:r>
    </w:p>
    <w:p w:rsidR="006B2133" w:rsidRDefault="006B2133">
      <w:r>
        <w:t>SURNAME OF PARENT/ CARER __________________</w:t>
      </w:r>
      <w:r w:rsidR="00963C7B">
        <w:t>_________________________</w:t>
      </w:r>
    </w:p>
    <w:p w:rsidR="006B2133" w:rsidRPr="00723871" w:rsidRDefault="006B2133">
      <w:pPr>
        <w:rPr>
          <w:sz w:val="4"/>
          <w:szCs w:val="4"/>
        </w:rPr>
      </w:pPr>
    </w:p>
    <w:p w:rsidR="006B2133" w:rsidRDefault="006B2133">
      <w:r>
        <w:t xml:space="preserve">NATIONAL INSURANCE NUMBER OF PARENT / CARER   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  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6B2133">
        <w:rPr>
          <w:sz w:val="32"/>
          <w:szCs w:val="32"/>
        </w:rPr>
        <w:t xml:space="preserve"> </w:t>
      </w:r>
      <w:r w:rsidRPr="006B2133">
        <w:rPr>
          <w:sz w:val="32"/>
          <w:szCs w:val="32"/>
        </w:rPr>
        <w:sym w:font="Webdings" w:char="F063"/>
      </w:r>
      <w:r>
        <w:tab/>
      </w:r>
    </w:p>
    <w:p w:rsidR="00723871" w:rsidRPr="00723871" w:rsidRDefault="00723871">
      <w:pPr>
        <w:rPr>
          <w:sz w:val="4"/>
          <w:szCs w:val="4"/>
        </w:rPr>
      </w:pPr>
    </w:p>
    <w:p w:rsidR="00723871" w:rsidRDefault="00723871">
      <w:pPr>
        <w:rPr>
          <w:sz w:val="32"/>
          <w:szCs w:val="32"/>
        </w:rPr>
      </w:pPr>
      <w:r>
        <w:t xml:space="preserve">OR ASYLUM SEEKER’S REFERENCE 9 DIGIT NUMBER      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  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 w:rsidRPr="006B213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6B2133">
        <w:rPr>
          <w:sz w:val="32"/>
          <w:szCs w:val="32"/>
        </w:rPr>
        <w:t xml:space="preserve"> </w:t>
      </w:r>
      <w:r w:rsidRPr="006B2133">
        <w:rPr>
          <w:sz w:val="32"/>
          <w:szCs w:val="32"/>
        </w:rPr>
        <w:sym w:font="Webdings" w:char="F063"/>
      </w:r>
    </w:p>
    <w:p w:rsidR="00532444" w:rsidRDefault="00532444" w:rsidP="00532444">
      <w:pPr>
        <w:spacing w:after="0"/>
      </w:pPr>
      <w:r>
        <w:t>DATE OF BIRTH OF</w:t>
      </w:r>
      <w:r>
        <w:tab/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    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    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</w:t>
      </w:r>
      <w:r w:rsidRPr="006B2133">
        <w:rPr>
          <w:sz w:val="32"/>
          <w:szCs w:val="32"/>
        </w:rPr>
        <w:sym w:font="Webdings" w:char="F063"/>
      </w:r>
      <w:r>
        <w:rPr>
          <w:sz w:val="32"/>
          <w:szCs w:val="32"/>
        </w:rPr>
        <w:t xml:space="preserve">  </w:t>
      </w:r>
      <w:r>
        <w:tab/>
      </w:r>
      <w:r>
        <w:tab/>
      </w:r>
      <w:r>
        <w:tab/>
      </w:r>
    </w:p>
    <w:p w:rsidR="00532444" w:rsidRPr="00532444" w:rsidRDefault="00532444" w:rsidP="00532444">
      <w:pPr>
        <w:spacing w:after="0"/>
      </w:pPr>
      <w:r>
        <w:t>PARENT/CARER</w:t>
      </w:r>
    </w:p>
    <w:p w:rsidR="00723871" w:rsidRPr="00723871" w:rsidRDefault="00723871">
      <w:pPr>
        <w:rPr>
          <w:sz w:val="4"/>
          <w:szCs w:val="4"/>
        </w:rPr>
      </w:pPr>
    </w:p>
    <w:p w:rsidR="00723871" w:rsidRPr="00F75545" w:rsidRDefault="00723871">
      <w:pPr>
        <w:rPr>
          <w:b/>
          <w:color w:val="FF0000"/>
        </w:rPr>
      </w:pPr>
      <w:r w:rsidRPr="00F75545">
        <w:rPr>
          <w:b/>
          <w:color w:val="FF0000"/>
        </w:rPr>
        <w:t>PLEASE TICK THE BOX APPLICABLE TO YOUR CIRCUMSTANCES;</w:t>
      </w:r>
    </w:p>
    <w:p w:rsidR="00723871" w:rsidRPr="00F75545" w:rsidRDefault="00723871" w:rsidP="00F75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I am currently </w:t>
      </w:r>
      <w:r w:rsidRPr="00F75545">
        <w:rPr>
          <w:b/>
          <w:u w:val="single"/>
        </w:rPr>
        <w:t>NOT</w:t>
      </w:r>
      <w:r>
        <w:t xml:space="preserve"> in receipt of any benefits</w:t>
      </w:r>
      <w:r>
        <w:tab/>
      </w:r>
      <w:r>
        <w:tab/>
      </w:r>
      <w:r>
        <w:tab/>
      </w:r>
      <w:r>
        <w:tab/>
      </w:r>
      <w:r>
        <w:tab/>
      </w:r>
      <w:r w:rsidR="00F75545">
        <w:tab/>
      </w:r>
      <w:r w:rsidRPr="006B2133">
        <w:rPr>
          <w:sz w:val="32"/>
          <w:szCs w:val="32"/>
        </w:rPr>
        <w:sym w:font="Webdings" w:char="F063"/>
      </w:r>
    </w:p>
    <w:p w:rsidR="00723871" w:rsidRPr="00F75545" w:rsidRDefault="00723871" w:rsidP="00F75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 xml:space="preserve">Universal Credit </w:t>
      </w:r>
      <w:r w:rsidRPr="00F75545">
        <w:rPr>
          <w:b/>
        </w:rPr>
        <w:t>with an earnings threshold that does not exceed £7400</w:t>
      </w:r>
      <w:r>
        <w:tab/>
      </w:r>
      <w:r w:rsidR="00F75545">
        <w:tab/>
      </w:r>
      <w:r w:rsidRPr="006B2133">
        <w:rPr>
          <w:sz w:val="32"/>
          <w:szCs w:val="32"/>
        </w:rPr>
        <w:sym w:font="Webdings" w:char="F063"/>
      </w:r>
    </w:p>
    <w:p w:rsidR="00723871" w:rsidRPr="00F75545" w:rsidRDefault="00723871" w:rsidP="00F75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Income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545">
        <w:tab/>
      </w:r>
      <w:r w:rsidRPr="006B2133">
        <w:rPr>
          <w:sz w:val="32"/>
          <w:szCs w:val="32"/>
        </w:rPr>
        <w:sym w:font="Webdings" w:char="F063"/>
      </w:r>
    </w:p>
    <w:p w:rsidR="00723871" w:rsidRPr="00F75545" w:rsidRDefault="00723871" w:rsidP="00F75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Income Based Jobseekers Allowance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545">
        <w:tab/>
      </w:r>
      <w:r w:rsidRPr="006B2133">
        <w:rPr>
          <w:sz w:val="32"/>
          <w:szCs w:val="32"/>
        </w:rPr>
        <w:sym w:font="Webdings" w:char="F063"/>
      </w:r>
    </w:p>
    <w:p w:rsidR="00723871" w:rsidRPr="00F75545" w:rsidRDefault="00723871" w:rsidP="00F75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Income-related Employment and Support Allowance</w:t>
      </w:r>
      <w:r>
        <w:tab/>
      </w:r>
      <w:r>
        <w:tab/>
      </w:r>
      <w:r>
        <w:tab/>
      </w:r>
      <w:r>
        <w:tab/>
      </w:r>
      <w:r w:rsidR="00F75545">
        <w:tab/>
      </w:r>
      <w:r w:rsidRPr="006B2133">
        <w:rPr>
          <w:sz w:val="32"/>
          <w:szCs w:val="32"/>
        </w:rPr>
        <w:sym w:font="Webdings" w:char="F063"/>
      </w:r>
    </w:p>
    <w:p w:rsidR="00723871" w:rsidRDefault="00723871" w:rsidP="00F75545">
      <w:pPr>
        <w:pStyle w:val="ListParagraph"/>
        <w:numPr>
          <w:ilvl w:val="0"/>
          <w:numId w:val="1"/>
        </w:numPr>
        <w:spacing w:after="0"/>
      </w:pPr>
      <w:r>
        <w:t xml:space="preserve">Child Tax Credit, providing you </w:t>
      </w:r>
      <w:r w:rsidRPr="00F75545">
        <w:rPr>
          <w:b/>
          <w:u w:val="single"/>
        </w:rPr>
        <w:t xml:space="preserve">are </w:t>
      </w:r>
      <w:r w:rsidRPr="00723871">
        <w:t>not</w:t>
      </w:r>
      <w:r>
        <w:t xml:space="preserve"> </w:t>
      </w:r>
      <w:r w:rsidRPr="00723871">
        <w:t>entitled to Working Tax Credit</w:t>
      </w:r>
      <w:r w:rsidR="00F75545">
        <w:t xml:space="preserve"> and have </w:t>
      </w:r>
    </w:p>
    <w:p w:rsidR="00F75545" w:rsidRDefault="00F75545" w:rsidP="00723871">
      <w:pPr>
        <w:spacing w:after="0"/>
        <w:rPr>
          <w:sz w:val="32"/>
          <w:szCs w:val="32"/>
        </w:rPr>
      </w:pPr>
      <w:r>
        <w:t xml:space="preserve">               </w:t>
      </w:r>
      <w:proofErr w:type="gramStart"/>
      <w:r>
        <w:t>an</w:t>
      </w:r>
      <w:proofErr w:type="gramEnd"/>
      <w:r>
        <w:t xml:space="preserve"> annual income, as assessed by HMRC that does not exceed £16,190</w:t>
      </w:r>
      <w:r>
        <w:tab/>
      </w:r>
      <w:r>
        <w:tab/>
      </w:r>
      <w:r>
        <w:tab/>
      </w:r>
      <w:r w:rsidRPr="006B2133">
        <w:rPr>
          <w:sz w:val="32"/>
          <w:szCs w:val="32"/>
        </w:rPr>
        <w:sym w:font="Webdings" w:char="F063"/>
      </w:r>
    </w:p>
    <w:p w:rsidR="00F75545" w:rsidRPr="00F75545" w:rsidRDefault="00F75545" w:rsidP="00723871">
      <w:pPr>
        <w:spacing w:after="0"/>
        <w:rPr>
          <w:sz w:val="4"/>
          <w:szCs w:val="4"/>
        </w:rPr>
      </w:pPr>
    </w:p>
    <w:p w:rsidR="00F75545" w:rsidRPr="00F75545" w:rsidRDefault="00F75545" w:rsidP="00F75545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t>Guaranteed Element of State Pension Credit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133">
        <w:rPr>
          <w:sz w:val="32"/>
          <w:szCs w:val="32"/>
        </w:rPr>
        <w:sym w:font="Webdings" w:char="F063"/>
      </w:r>
    </w:p>
    <w:p w:rsidR="00F75545" w:rsidRPr="00F75545" w:rsidRDefault="00F75545" w:rsidP="00723871">
      <w:pPr>
        <w:spacing w:after="0"/>
        <w:rPr>
          <w:sz w:val="4"/>
          <w:szCs w:val="4"/>
        </w:rPr>
      </w:pPr>
    </w:p>
    <w:p w:rsidR="00F75545" w:rsidRDefault="00F75545" w:rsidP="00F75545">
      <w:pPr>
        <w:pStyle w:val="ListParagraph"/>
        <w:numPr>
          <w:ilvl w:val="0"/>
          <w:numId w:val="2"/>
        </w:numPr>
        <w:spacing w:after="0"/>
      </w:pPr>
      <w:r>
        <w:t>Where a parent is entitled to Working Tax Credit run-on (the payment someone</w:t>
      </w:r>
    </w:p>
    <w:p w:rsidR="00F75545" w:rsidRDefault="00F75545" w:rsidP="00723871">
      <w:pPr>
        <w:spacing w:after="0"/>
        <w:rPr>
          <w:sz w:val="32"/>
          <w:szCs w:val="32"/>
        </w:rPr>
      </w:pPr>
      <w:r>
        <w:t xml:space="preserve">               </w:t>
      </w:r>
      <w:proofErr w:type="gramStart"/>
      <w:r>
        <w:t>receives</w:t>
      </w:r>
      <w:proofErr w:type="gramEnd"/>
      <w:r>
        <w:t xml:space="preserve"> for a further 4 weeks after they stop qualifying for Working Tax Credit)</w:t>
      </w:r>
      <w:r>
        <w:tab/>
      </w:r>
      <w:r>
        <w:tab/>
      </w:r>
      <w:r w:rsidRPr="006B2133">
        <w:rPr>
          <w:sz w:val="32"/>
          <w:szCs w:val="32"/>
        </w:rPr>
        <w:sym w:font="Webdings" w:char="F063"/>
      </w:r>
    </w:p>
    <w:p w:rsidR="00F75545" w:rsidRPr="00F75545" w:rsidRDefault="00F75545" w:rsidP="00723871">
      <w:pPr>
        <w:spacing w:after="0"/>
        <w:rPr>
          <w:sz w:val="4"/>
          <w:szCs w:val="4"/>
        </w:rPr>
      </w:pPr>
    </w:p>
    <w:p w:rsidR="00F75545" w:rsidRPr="00F75545" w:rsidRDefault="00F75545" w:rsidP="00F75545">
      <w:pPr>
        <w:pStyle w:val="ListParagraph"/>
        <w:numPr>
          <w:ilvl w:val="0"/>
          <w:numId w:val="3"/>
        </w:numPr>
        <w:spacing w:after="0"/>
      </w:pPr>
      <w:r>
        <w:t>Support under part VI of the Immigration and Asylum Act 1999</w:t>
      </w:r>
      <w:r>
        <w:tab/>
      </w:r>
      <w:r>
        <w:tab/>
      </w:r>
      <w:r>
        <w:tab/>
      </w:r>
      <w:r>
        <w:tab/>
      </w:r>
      <w:r w:rsidRPr="006B2133">
        <w:rPr>
          <w:sz w:val="32"/>
          <w:szCs w:val="32"/>
        </w:rPr>
        <w:sym w:font="Webdings" w:char="F063"/>
      </w:r>
    </w:p>
    <w:p w:rsidR="00F75545" w:rsidRDefault="00F75545" w:rsidP="00F75545">
      <w:pPr>
        <w:spacing w:after="0"/>
      </w:pPr>
    </w:p>
    <w:p w:rsidR="00F75545" w:rsidRPr="00F75545" w:rsidRDefault="00F75545" w:rsidP="00F75545">
      <w:pPr>
        <w:spacing w:after="0"/>
      </w:pPr>
    </w:p>
    <w:p w:rsidR="00723871" w:rsidRDefault="00F75545">
      <w:r>
        <w:t xml:space="preserve">I hereby give consent to a check for Free School Meals eligibility via Durham County Council’s Benefit’s </w:t>
      </w:r>
      <w:r w:rsidR="004D1EA6">
        <w:t>Systems and the Department for Education’s online service which includes data  from HMRC and DWP.  Communication with Durham County Council may be subject to monitoring and recording).  I understand that it is my responsibility to inform the school if I no longer receive the relevant benefit.</w:t>
      </w:r>
    </w:p>
    <w:p w:rsidR="004D1EA6" w:rsidRDefault="004D1EA6"/>
    <w:p w:rsidR="000069F3" w:rsidRDefault="000069F3">
      <w:r>
        <w:t>PARENT / CARERS SIGNATURE_______________________________________ DATE_______________________</w:t>
      </w:r>
    </w:p>
    <w:p w:rsidR="000069F3" w:rsidRDefault="000069F3"/>
    <w:p w:rsidR="00723871" w:rsidRDefault="0006640E" w:rsidP="000069F3">
      <w:pPr>
        <w:jc w:val="center"/>
      </w:pPr>
      <w:r>
        <w:t>Page 9</w:t>
      </w:r>
      <w:bookmarkStart w:id="0" w:name="_GoBack"/>
      <w:bookmarkEnd w:id="0"/>
    </w:p>
    <w:p w:rsidR="006B2133" w:rsidRDefault="006B2133"/>
    <w:sectPr w:rsidR="006B2133" w:rsidSect="005A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33B"/>
    <w:multiLevelType w:val="hybridMultilevel"/>
    <w:tmpl w:val="50DED688"/>
    <w:lvl w:ilvl="0" w:tplc="9BC6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10C5"/>
    <w:multiLevelType w:val="hybridMultilevel"/>
    <w:tmpl w:val="D48EFD78"/>
    <w:lvl w:ilvl="0" w:tplc="9BC6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671D"/>
    <w:multiLevelType w:val="hybridMultilevel"/>
    <w:tmpl w:val="49CA2A42"/>
    <w:lvl w:ilvl="0" w:tplc="9BC6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069F3"/>
    <w:rsid w:val="00035B52"/>
    <w:rsid w:val="0006640E"/>
    <w:rsid w:val="004D1EA6"/>
    <w:rsid w:val="005102C8"/>
    <w:rsid w:val="00532444"/>
    <w:rsid w:val="00591A4A"/>
    <w:rsid w:val="005A0667"/>
    <w:rsid w:val="006B2133"/>
    <w:rsid w:val="00723871"/>
    <w:rsid w:val="00963C7B"/>
    <w:rsid w:val="00F7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A50D"/>
  <w15:chartTrackingRefBased/>
  <w15:docId w15:val="{E2E4F47C-3615-4BB1-A76E-756AEA59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35B52"/>
    <w:rPr>
      <w:i/>
      <w:iCs/>
    </w:rPr>
  </w:style>
  <w:style w:type="paragraph" w:styleId="ListParagraph">
    <w:name w:val="List Paragraph"/>
    <w:basedOn w:val="Normal"/>
    <w:uiPriority w:val="34"/>
    <w:qFormat/>
    <w:rsid w:val="00F7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214CDB33</Template>
  <TotalTime>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lcody</dc:creator>
  <cp:keywords/>
  <dc:description/>
  <cp:lastModifiedBy>lcody</cp:lastModifiedBy>
  <cp:revision>5</cp:revision>
  <cp:lastPrinted>2018-07-12T10:36:00Z</cp:lastPrinted>
  <dcterms:created xsi:type="dcterms:W3CDTF">2018-05-21T08:55:00Z</dcterms:created>
  <dcterms:modified xsi:type="dcterms:W3CDTF">2018-09-05T16:42:00Z</dcterms:modified>
</cp:coreProperties>
</file>